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2"/>
          <w:szCs w:val="32"/>
        </w:rPr>
      </w:pPr>
      <w:r>
        <w:rPr>
          <w:rFonts w:hint="eastAsia" w:ascii="宋体" w:hAnsi="宋体" w:eastAsia="宋体"/>
          <w:b/>
          <w:bCs/>
          <w:sz w:val="32"/>
          <w:szCs w:val="32"/>
        </w:rPr>
        <w:t>新风光电子科技股份有限公司轨道交通再生制动能量吸收逆变装置研发及产业化</w:t>
      </w:r>
      <w:r>
        <w:rPr>
          <w:rFonts w:hint="eastAsia" w:ascii="宋体" w:hAnsi="宋体" w:eastAsia="宋体"/>
          <w:b/>
          <w:bCs/>
          <w:sz w:val="32"/>
          <w:szCs w:val="32"/>
          <w:lang w:val="en-US" w:eastAsia="zh-CN"/>
        </w:rPr>
        <w:t>项目</w:t>
      </w:r>
      <w:r>
        <w:rPr>
          <w:rFonts w:hint="eastAsia" w:ascii="宋体" w:hAnsi="宋体" w:eastAsia="宋体"/>
          <w:b/>
          <w:bCs/>
          <w:sz w:val="32"/>
          <w:szCs w:val="32"/>
        </w:rPr>
        <w:t>（5#厂房）及附属工程</w:t>
      </w:r>
    </w:p>
    <w:p>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监理中标公告</w:t>
      </w:r>
    </w:p>
    <w:p>
      <w:pPr>
        <w:spacing w:line="360" w:lineRule="auto"/>
        <w:ind w:firstLine="600" w:firstLineChars="200"/>
        <w:rPr>
          <w:rFonts w:hint="eastAsia" w:ascii="宋体" w:hAnsi="宋体" w:eastAsia="宋体"/>
          <w:sz w:val="30"/>
          <w:szCs w:val="30"/>
        </w:rPr>
      </w:pPr>
      <w:r>
        <w:rPr>
          <w:rFonts w:hint="eastAsia" w:ascii="宋体" w:hAnsi="宋体" w:eastAsia="宋体"/>
          <w:sz w:val="30"/>
          <w:szCs w:val="30"/>
        </w:rPr>
        <w:t>新风光电子科技股份有限公司轨道交通再生制动能量吸收逆变装置研发及产业化（5#厂房）及附属工程</w:t>
      </w:r>
      <w:r>
        <w:rPr>
          <w:rFonts w:ascii="宋体" w:hAnsi="宋体" w:eastAsia="宋体"/>
          <w:sz w:val="30"/>
          <w:szCs w:val="30"/>
        </w:rPr>
        <w:t>监理</w:t>
      </w:r>
      <w:r>
        <w:rPr>
          <w:rFonts w:hint="eastAsia" w:ascii="宋体" w:hAnsi="宋体" w:eastAsia="宋体"/>
          <w:sz w:val="30"/>
          <w:szCs w:val="30"/>
        </w:rPr>
        <w:t>项目</w:t>
      </w:r>
      <w:r>
        <w:rPr>
          <w:rFonts w:hint="eastAsia" w:ascii="宋体" w:hAnsi="宋体" w:eastAsia="宋体"/>
          <w:sz w:val="30"/>
          <w:szCs w:val="30"/>
          <w:lang w:eastAsia="zh-CN"/>
        </w:rPr>
        <w:t>（</w:t>
      </w:r>
      <w:r>
        <w:rPr>
          <w:rFonts w:hint="eastAsia" w:ascii="宋体" w:hAnsi="宋体" w:eastAsia="宋体"/>
          <w:sz w:val="30"/>
          <w:szCs w:val="30"/>
        </w:rPr>
        <w:t>招标项目编号：FG2023417</w:t>
      </w:r>
      <w:r>
        <w:rPr>
          <w:rFonts w:hint="eastAsia" w:ascii="宋体" w:hAnsi="宋体" w:eastAsia="宋体"/>
          <w:sz w:val="30"/>
          <w:szCs w:val="30"/>
          <w:lang w:eastAsia="zh-CN"/>
        </w:rPr>
        <w:t>）</w:t>
      </w:r>
      <w:r>
        <w:rPr>
          <w:rFonts w:hint="eastAsia" w:ascii="宋体" w:hAnsi="宋体" w:eastAsia="宋体"/>
          <w:sz w:val="30"/>
          <w:szCs w:val="30"/>
        </w:rPr>
        <w:t>，经评标工作小组对投标文件的审查、评定，</w:t>
      </w:r>
    </w:p>
    <w:p>
      <w:pPr>
        <w:spacing w:line="360" w:lineRule="auto"/>
        <w:rPr>
          <w:rFonts w:hint="eastAsia" w:ascii="宋体" w:hAnsi="宋体" w:eastAsia="宋体"/>
          <w:sz w:val="30"/>
          <w:szCs w:val="30"/>
          <w:lang w:val="en-US" w:eastAsia="zh-CN"/>
        </w:rPr>
      </w:pPr>
      <w:r>
        <w:rPr>
          <w:rFonts w:hint="eastAsia" w:ascii="宋体" w:hAnsi="宋体" w:eastAsia="宋体"/>
          <w:sz w:val="30"/>
          <w:szCs w:val="30"/>
          <w:lang w:val="en-US" w:eastAsia="zh-CN"/>
        </w:rPr>
        <w:t>确定该项目的中标人，现将中标结果公式如下。</w:t>
      </w:r>
    </w:p>
    <w:p>
      <w:pPr>
        <w:spacing w:line="360" w:lineRule="auto"/>
        <w:ind w:firstLine="600" w:firstLineChars="200"/>
        <w:rPr>
          <w:rFonts w:hint="eastAsia" w:ascii="宋体" w:hAnsi="宋体" w:eastAsia="宋体"/>
          <w:sz w:val="30"/>
          <w:szCs w:val="30"/>
          <w:lang w:val="en-US" w:eastAsia="zh-CN"/>
        </w:rPr>
      </w:pPr>
      <w:r>
        <w:rPr>
          <w:rFonts w:hint="eastAsia" w:ascii="宋体" w:hAnsi="宋体" w:eastAsia="宋体"/>
          <w:sz w:val="30"/>
          <w:szCs w:val="30"/>
        </w:rPr>
        <w:t>中标</w:t>
      </w:r>
      <w:r>
        <w:rPr>
          <w:rFonts w:hint="eastAsia" w:ascii="宋体" w:hAnsi="宋体" w:eastAsia="宋体"/>
          <w:sz w:val="30"/>
          <w:szCs w:val="30"/>
          <w:lang w:val="en-US" w:eastAsia="zh-CN"/>
        </w:rPr>
        <w:t>人：山东兴业建设项目管理咨询有限公司</w:t>
      </w:r>
    </w:p>
    <w:p>
      <w:pPr>
        <w:spacing w:line="360" w:lineRule="auto"/>
        <w:ind w:firstLine="600" w:firstLineChars="200"/>
        <w:rPr>
          <w:rFonts w:hint="eastAsia" w:ascii="宋体" w:hAnsi="宋体" w:eastAsia="宋体"/>
          <w:sz w:val="30"/>
          <w:szCs w:val="30"/>
          <w:lang w:val="en-US" w:eastAsia="zh-CN"/>
        </w:rPr>
      </w:pPr>
      <w:r>
        <w:rPr>
          <w:rFonts w:hint="eastAsia" w:ascii="宋体" w:hAnsi="宋体" w:eastAsia="宋体"/>
          <w:sz w:val="30"/>
          <w:szCs w:val="30"/>
        </w:rPr>
        <w:t>中标价格</w:t>
      </w:r>
      <w:r>
        <w:rPr>
          <w:rFonts w:hint="eastAsia" w:ascii="宋体" w:hAnsi="宋体" w:eastAsia="宋体"/>
          <w:sz w:val="30"/>
          <w:szCs w:val="30"/>
          <w:lang w:eastAsia="zh-CN"/>
        </w:rPr>
        <w:t>：</w:t>
      </w:r>
      <w:r>
        <w:rPr>
          <w:rFonts w:hint="eastAsia" w:ascii="宋体" w:hAnsi="宋体" w:eastAsia="宋体"/>
          <w:sz w:val="30"/>
          <w:szCs w:val="30"/>
          <w:lang w:val="en-US" w:eastAsia="zh-CN"/>
        </w:rPr>
        <w:t>1%的投标价</w:t>
      </w:r>
    </w:p>
    <w:p>
      <w:pPr>
        <w:spacing w:line="360" w:lineRule="auto"/>
        <w:ind w:firstLine="600" w:firstLineChars="200"/>
        <w:rPr>
          <w:rFonts w:hint="eastAsia" w:ascii="宋体" w:hAnsi="宋体" w:eastAsia="宋体"/>
          <w:sz w:val="30"/>
          <w:szCs w:val="30"/>
          <w:lang w:val="en-US" w:eastAsia="zh-CN"/>
        </w:rPr>
      </w:pPr>
      <w:r>
        <w:rPr>
          <w:rFonts w:hint="eastAsia" w:ascii="宋体" w:hAnsi="宋体" w:eastAsia="宋体"/>
          <w:sz w:val="30"/>
          <w:szCs w:val="30"/>
          <w:lang w:val="en-US" w:eastAsia="zh-CN"/>
        </w:rPr>
        <w:t>质量标准：合格。</w:t>
      </w:r>
    </w:p>
    <w:p>
      <w:pPr>
        <w:spacing w:line="360" w:lineRule="auto"/>
        <w:rPr>
          <w:rFonts w:hint="eastAsia" w:ascii="宋体" w:hAnsi="宋体" w:eastAsia="宋体"/>
          <w:sz w:val="30"/>
          <w:szCs w:val="30"/>
          <w:lang w:val="en-US" w:eastAsia="zh-CN"/>
        </w:rPr>
      </w:pPr>
      <w:r>
        <w:rPr>
          <w:rFonts w:hint="eastAsia" w:ascii="宋体" w:hAnsi="宋体" w:eastAsia="宋体"/>
          <w:sz w:val="30"/>
          <w:szCs w:val="30"/>
          <w:lang w:val="en-US" w:eastAsia="zh-CN"/>
        </w:rPr>
        <w:t xml:space="preserve"> </w:t>
      </w:r>
    </w:p>
    <w:p>
      <w:pPr>
        <w:spacing w:line="360" w:lineRule="auto"/>
        <w:ind w:firstLine="600" w:firstLineChars="200"/>
        <w:rPr>
          <w:rFonts w:hint="default" w:ascii="宋体" w:hAnsi="宋体" w:eastAsia="宋体"/>
          <w:sz w:val="30"/>
          <w:szCs w:val="30"/>
          <w:lang w:val="en-US" w:eastAsia="zh-CN"/>
        </w:rPr>
      </w:pPr>
      <w:r>
        <w:rPr>
          <w:rFonts w:hint="eastAsia" w:ascii="宋体" w:hAnsi="宋体" w:eastAsia="宋体"/>
          <w:sz w:val="30"/>
          <w:szCs w:val="30"/>
          <w:lang w:val="en-US" w:eastAsia="zh-CN"/>
        </w:rPr>
        <w:t>联系人：解素真    监督电话：18678790616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ODRhMGU2YjNkNGJlNzYyMzY5MWJhZmYyMWZiNzkifQ=="/>
  </w:docVars>
  <w:rsids>
    <w:rsidRoot w:val="00000000"/>
    <w:rsid w:val="0B1B0D8E"/>
    <w:rsid w:val="0F64150A"/>
    <w:rsid w:val="14431FCC"/>
    <w:rsid w:val="1E984D2C"/>
    <w:rsid w:val="1F896D6A"/>
    <w:rsid w:val="2CAE1BBE"/>
    <w:rsid w:val="33F83D13"/>
    <w:rsid w:val="40500053"/>
    <w:rsid w:val="45815C6A"/>
    <w:rsid w:val="4A08683E"/>
    <w:rsid w:val="4F53613A"/>
    <w:rsid w:val="56B063AF"/>
    <w:rsid w:val="581D1822"/>
    <w:rsid w:val="658E1FB1"/>
    <w:rsid w:val="68717870"/>
    <w:rsid w:val="6A6B5ED6"/>
    <w:rsid w:val="71873565"/>
    <w:rsid w:val="72660971"/>
    <w:rsid w:val="76544B51"/>
    <w:rsid w:val="7CAD66A6"/>
    <w:rsid w:val="7D6C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205</Words>
  <Characters>226</Characters>
  <Lines>0</Lines>
  <Paragraphs>0</Paragraphs>
  <TotalTime>1</TotalTime>
  <ScaleCrop>false</ScaleCrop>
  <LinksUpToDate>false</LinksUpToDate>
  <CharactersWithSpaces>231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2023-04-25T02:42:00Z</dcterms:created>
  <dc:creator>dell</dc:creator>
  <cp:lastModifiedBy>张芳</cp:lastModifiedBy>
  <dcterms:modified xsi:type="dcterms:W3CDTF">2023-04-25T03:08:19Z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076A57D41D5F4F04837CC9E09FBDF230_12</vt:lpwstr>
  </property>
</Properties>
</file>